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_rels/fontTable.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76"/>
        <w:jc w:val="both"/>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CONSELHO MUNICIPAL DO TRABALHO, EMPREGO E RENDA DO RIO DE JANEIRO.</w:t>
      </w:r>
    </w:p>
    <w:p>
      <w:pPr>
        <w:pStyle w:val="Normal1"/>
        <w:spacing w:lineRule="auto" w:line="276"/>
        <w:jc w:val="both"/>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r>
    </w:p>
    <w:p>
      <w:pPr>
        <w:pStyle w:val="Normal1"/>
        <w:spacing w:lineRule="auto" w:line="276"/>
        <w:jc w:val="both"/>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ATA DA REUNIÃO ORDINÁRIA REALIZADA EM 16 DE DEZEMBRO DE 2025.</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Aos dezesseis dias do mês de dezembro do ano de dois mil e vinte cinco, às 14 horas e 5 minutos, em caráter híbrido, reunião ordinária do Conselho Municipal do Trabalho, Emprego e Renda do Rio de Janeiro, CMT-RIO, presencialmente na rua Afonso Cavalcanti n°455, Prédio anexo 9° andar, no gabinete do Subsecretário de gestão.</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Estiveram presentes o Secretário Municipal de Trabalho e Renda Manoel Vieira, a subsecretária Executiva Cristiane Izidoro, a Secretária executiva do Conselho Viviane Schwenck; e os seguintes conselheiros titulares e suplentes: Franciane Duarte Lima, Laila Carolina G de Andrade, Luiz Carlos Serafim, Jaqueline P de Lima Guabiraba, Vinícius de Oliveira Moraes, Jorge Viana, Antonio Augusto T. Bustamante, Hélcio Cáceres Guimarães, Thor Silva Carvalho, Candida Machado, Luiz Carlos Guimarães Serafim, Sérgio Amorim, Luiz Carlos Rozendo, José Carlos de Melo, Cynthia Jaques Duarte, Jorge Mauricio dos Santos, Renata Reis, Claudia Cunha, Romualdo Ayres, Maria Rita, Eduardo Melo, Alberto Blois.</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A Secretaria Executiva deu abertura à reunião do conselho com a leitura da ATA da reunião passada.</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Pauta 1 : Mulheres do Corre</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Graziela Souza, Coordenadora do Observatório, inicia a apresentação sobre a Pauta: Mulheres do Corre e relembrou a proposta de criação do GT de acompanhamento da pesquisa e as pessoas que concordaram em participar foram: Cynthia Jaques Duarte, Jorge Viana, Jaqueline P. de Lima, Cândida Machado, Vinicius de Oliveira e Sérgio Amorim.</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 </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Subsecretária Cristiane Izidoro, confirma a aprovação de todos sobre a criação do GT. </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Todos concordaram.</w:t>
      </w:r>
    </w:p>
    <w:p>
      <w:pPr>
        <w:pStyle w:val="Normal1"/>
        <w:spacing w:lineRule="auto" w:line="276"/>
        <w:jc w:val="both"/>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r>
    </w:p>
    <w:p>
      <w:pPr>
        <w:pStyle w:val="Normal1"/>
        <w:spacing w:lineRule="auto" w:line="276"/>
        <w:jc w:val="both"/>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Pauta 2 : Natureza do Curso de qualificação.</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A Subsecretária Cristiane Izidoro perguntou se todos obtiveram acesso aos relatórios de prestação de contas dos cursos de qualificação e disponibilizou a todos os conselheiros. </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Todos presentes receberam.</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O Secretário Manoel Vieira comentou que a natureza dos cursos de qualificação também poderá ser pautada em Conselho. </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Luiz Carlos Rozendo da SINTRACONST deu proposta de pauta para o ano que vem sobre maiores qualificações na área de construção civil.</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O Secretário Manoel Vieira afirmou que já possuem um projeto para sistematizar a qualificação para esta pauta e abriu possibilidades para parcerias de publicidades.</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Jorge Viana da SINTERGIA fez um comentário sobre a preocupação com a conclusão do curso, para que não haja evasão e se existe a possibilidade de ajuda em custos com logística.</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O Secretário Manoel Vieira explica que pode haver auxílios pontuais para logística de quem está matriculado em determinados cursos, mas que não pode garantir esse benefício em todos os cenários. </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Cynthia Jaques Duarte SINTERGIA acrescentou que poderíamos diminuir o tempo de curso e conectar a formação teórica com experiências práticas de trabalho e sugeriu que a temática dos cursos deve ser um debate nacional.</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O Secretário Manoel Vieira concorda com a fala dela, mas afirma que haveria desafios na redução de tempo dos cursos. </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Alberto Blois da SEPRORJ fala sobre o mapeamento que fizeram sobre o perfil das empresas e dos profissionais de TI. E compartilhou uma ação que fizeram em parceria com a PUC do Rio sobre IA, uma formação de 3 meses, gratuita e com certificado. E ainda afirma que o custo para essa bolsa é custoso e conclui que o objetivo é que ao concluir o curso os alunos sejam inseridos no mercado de trabalho em empresas de pequeno porte.</w:t>
      </w:r>
    </w:p>
    <w:p>
      <w:pPr>
        <w:pStyle w:val="Normal1"/>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O Secretário Manoel Vieira apresentou um convite para a Seprorj sobre apresentação de pesquisa de profissionais de TI na próxima reunião do Conselho. </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Por fim, Guilherme Sanchez Gerente II da SMTE, apresentou uma planilha de acompanhamento do PAS, contendo bloco, ano, programa, plano de ação e vigência. </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Pauta 3 : Formalização do processo de eleição para o ano de 2026.</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O Secretário Manoel Vieira realizou a seleção para eleger um presidente e vice-presidente do Conselho Municipal de Trabalho, visto que seu mandato estava prestes a expirar. </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Thor Carvalho da ACRJ se candidatou para presidência.</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Cândida Machado da SEPRORJ (TI RIO) se candidatou para a vice-presidência.</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Foram eleitos por unanimidade. </w:t>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1"/>
        <w:spacing w:lineRule="auto" w:line="276"/>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O Secretário Manoel Vieira encerrou a reunião às 15 horas e 45 minutos.</w:t>
      </w:r>
    </w:p>
    <w:sectPr>
      <w:type w:val="nextPage"/>
      <w:pgSz w:w="11906" w:h="16838"/>
      <w:pgMar w:left="1440" w:right="1440" w:gutter="0" w:header="0" w:top="1440" w:footer="0" w:bottom="144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s>
</file>

<file path=word/settings.xml><?xml version="1.0" encoding="utf-8"?>
<w:settings xmlns:w="http://schemas.openxmlformats.org/wordprocessingml/2006/main">
  <w:zoom w:percent="75"/>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Ttulo1">
    <w:name w:val="Heading 1"/>
    <w:basedOn w:val="Normal1"/>
    <w:next w:val="Normal1"/>
    <w:qFormat/>
    <w:pPr>
      <w:keepNext w:val="true"/>
      <w:keepLines/>
      <w:pageBreakBefore w:val="false"/>
      <w:spacing w:lineRule="auto" w:line="240" w:before="400" w:after="120"/>
    </w:pPr>
    <w:rPr>
      <w:sz w:val="40"/>
      <w:szCs w:val="40"/>
    </w:rPr>
  </w:style>
  <w:style w:type="paragraph" w:styleId="Ttulo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Ttulo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Ttulo4">
    <w:name w:val="Heading 4"/>
    <w:basedOn w:val="Normal1"/>
    <w:next w:val="Normal1"/>
    <w:qFormat/>
    <w:pPr>
      <w:keepNext w:val="true"/>
      <w:keepLines/>
      <w:pageBreakBefore w:val="false"/>
      <w:spacing w:lineRule="auto" w:line="240" w:before="280" w:after="80"/>
    </w:pPr>
    <w:rPr>
      <w:color w:val="666666"/>
      <w:sz w:val="24"/>
      <w:szCs w:val="24"/>
    </w:rPr>
  </w:style>
  <w:style w:type="paragraph" w:styleId="Ttulo5">
    <w:name w:val="Heading 5"/>
    <w:basedOn w:val="Normal1"/>
    <w:next w:val="Normal1"/>
    <w:qFormat/>
    <w:pPr>
      <w:keepNext w:val="true"/>
      <w:keepLines/>
      <w:pageBreakBefore w:val="false"/>
      <w:spacing w:lineRule="auto" w:line="240" w:before="240" w:after="80"/>
    </w:pPr>
    <w:rPr>
      <w:color w:val="666666"/>
      <w:sz w:val="22"/>
      <w:szCs w:val="22"/>
    </w:rPr>
  </w:style>
  <w:style w:type="paragraph" w:styleId="Ttulo6">
    <w:name w:val="Heading 6"/>
    <w:basedOn w:val="Normal1"/>
    <w:next w:val="Normal1"/>
    <w:qFormat/>
    <w:pPr>
      <w:keepNext w:val="true"/>
      <w:keepLines/>
      <w:pageBreakBefore w:val="false"/>
      <w:spacing w:lineRule="auto" w:line="240" w:before="240" w:after="80"/>
    </w:pPr>
    <w:rPr>
      <w:i/>
      <w:iCs/>
      <w:color w:val="666666"/>
      <w:sz w:val="22"/>
      <w:szCs w:val="22"/>
    </w:rPr>
  </w:style>
  <w:style w:type="paragraph" w:styleId="Ttulo">
    <w:name w:val="Título"/>
    <w:basedOn w:val="Normal"/>
    <w:next w:val="Corpodotexto"/>
    <w:qFormat/>
    <w:pPr>
      <w:keepNext w:val="true"/>
      <w:spacing w:before="240" w:after="120"/>
    </w:pPr>
    <w:rPr>
      <w:rFonts w:ascii="Liberation Sans" w:hAnsi="Liberation Sans" w:eastAsia="Microsoft YaHei" w:cs="Ari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Normal1" w:default="1">
    <w:name w:val="LO-normal"/>
    <w:qFormat/>
    <w:pPr>
      <w:widowControl/>
      <w:bidi w:val="0"/>
      <w:spacing w:lineRule="auto" w:line="276" w:before="0" w:after="0"/>
      <w:jc w:val="left"/>
    </w:pPr>
    <w:rPr>
      <w:rFonts w:ascii="Arial" w:hAnsi="Arial" w:eastAsia="Arial" w:cs="Arial"/>
      <w:color w:val="auto"/>
      <w:kern w:val="0"/>
      <w:sz w:val="22"/>
      <w:szCs w:val="22"/>
      <w:lang w:val="en-US" w:eastAsia="zh-CN" w:bidi="hi-IN"/>
    </w:rPr>
  </w:style>
  <w:style w:type="paragraph" w:styleId="Ttulododocumento">
    <w:name w:val="Title"/>
    <w:basedOn w:val="Normal1"/>
    <w:next w:val="Normal1"/>
    <w:qFormat/>
    <w:pPr>
      <w:keepNext w:val="true"/>
      <w:keepLines/>
      <w:pageBreakBefore w:val="false"/>
      <w:spacing w:lineRule="auto" w:line="240" w:before="0" w:after="60"/>
    </w:pPr>
    <w:rPr>
      <w:sz w:val="52"/>
      <w:szCs w:val="52"/>
    </w:rPr>
  </w:style>
  <w:style w:type="paragraph" w:styleId="Subttulo">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LibreOffice/7.4.7.2$Windows_X86_64 LibreOffice_project/723314e595e8007d3cf785c16538505a1c878ca5</Application>
  <AppVersion>15.0000</AppVersion>
  <Pages>2</Pages>
  <Words>679</Words>
  <Characters>3606</Characters>
  <CharactersWithSpaces>4267</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cp:revision>0</cp:revision>
  <dc:subject/>
  <dc:title/>
</cp:coreProperties>
</file>